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5D" w:rsidRPr="001042B2" w:rsidRDefault="00311D24" w:rsidP="001042B2">
      <w:pPr>
        <w:spacing w:after="160" w:line="276" w:lineRule="auto"/>
        <w:ind w:left="426"/>
        <w:rPr>
          <w:rFonts w:ascii="Arial" w:eastAsia="Calibri" w:hAnsi="Arial" w:cs="Arial"/>
          <w:b/>
          <w:bCs/>
          <w:sz w:val="48"/>
          <w:szCs w:val="2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58B13E1" wp14:editId="53868EE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B2" w:rsidRPr="001042B2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1042B2" w:rsidRPr="001042B2">
        <w:rPr>
          <w:rFonts w:ascii="Arial" w:eastAsia="Calibri" w:hAnsi="Arial" w:cs="Arial"/>
          <w:b/>
          <w:bCs/>
          <w:sz w:val="48"/>
          <w:szCs w:val="2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:rsidR="00965793" w:rsidRPr="00965793" w:rsidRDefault="00965793" w:rsidP="00965793">
      <w:pPr>
        <w:spacing w:line="276" w:lineRule="auto"/>
        <w:ind w:left="567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</w:p>
    <w:p w:rsidR="001042B2" w:rsidRDefault="001042B2" w:rsidP="001042B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lang w:val="ru"/>
        </w:rPr>
      </w:pPr>
      <w:r>
        <w:rPr>
          <w:rFonts w:ascii="Arial" w:eastAsia="Calibri" w:hAnsi="Arial" w:cs="Arial"/>
          <w:b/>
          <w:bCs/>
          <w:color w:val="525252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lang w:val="ru"/>
        </w:rPr>
        <w:t xml:space="preserve"> хранения переписных листов и иных документов Всероссийской переписи населения 2020 года</w:t>
      </w:r>
      <w:r>
        <w:rPr>
          <w:rFonts w:ascii="Arial" w:eastAsia="Calibri" w:hAnsi="Arial" w:cs="Arial"/>
          <w:b/>
          <w:bCs/>
          <w:color w:val="525252"/>
          <w:lang w:val="ru"/>
        </w:rPr>
        <w:t xml:space="preserve">. В апреле перепись (перенесенная на 2021 год из-за пандемии),  уже стартовала в труднодоступных районах страны, а основной этап запланирован на начало осени. Как будет </w:t>
      </w:r>
      <w:proofErr w:type="gramStart"/>
      <w:r>
        <w:rPr>
          <w:rFonts w:ascii="Arial" w:eastAsia="Calibri" w:hAnsi="Arial" w:cs="Arial"/>
          <w:b/>
          <w:bCs/>
          <w:color w:val="525252"/>
          <w:lang w:val="ru"/>
        </w:rPr>
        <w:t>храниться и использоваться</w:t>
      </w:r>
      <w:proofErr w:type="gramEnd"/>
      <w:r>
        <w:rPr>
          <w:rFonts w:ascii="Arial" w:eastAsia="Calibri" w:hAnsi="Arial" w:cs="Arial"/>
          <w:b/>
          <w:bCs/>
          <w:color w:val="525252"/>
          <w:lang w:val="ru"/>
        </w:rPr>
        <w:t xml:space="preserve"> информация, которая уже собирается?</w:t>
      </w:r>
    </w:p>
    <w:p w:rsidR="001042B2" w:rsidRPr="0015681C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lang w:val="ru"/>
        </w:rPr>
      </w:pPr>
      <w:r w:rsidRPr="007F5C9E">
        <w:rPr>
          <w:rFonts w:ascii="Arial" w:eastAsia="Calibri" w:hAnsi="Arial" w:cs="Arial"/>
          <w:color w:val="525252"/>
          <w:lang w:val="ru"/>
        </w:rPr>
        <w:t xml:space="preserve">Вступившее силу </w:t>
      </w:r>
      <w:hyperlink r:id="rId10" w:history="1">
        <w:r w:rsidRPr="007F5C9E">
          <w:rPr>
            <w:rStyle w:val="ac"/>
            <w:rFonts w:ascii="Arial" w:eastAsia="Calibri" w:hAnsi="Arial" w:cs="Arial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lang w:val="ru"/>
        </w:rPr>
        <w:t xml:space="preserve"> определяет порядок хранения переписных листов после сбора и обработки информации.</w:t>
      </w:r>
      <w:r>
        <w:rPr>
          <w:rFonts w:ascii="Arial" w:eastAsia="Calibri" w:hAnsi="Arial" w:cs="Arial"/>
          <w:color w:val="525252"/>
          <w:lang w:val="ru"/>
        </w:rPr>
        <w:t xml:space="preserve"> </w:t>
      </w:r>
      <w:r w:rsidRPr="0015681C">
        <w:rPr>
          <w:rFonts w:ascii="Arial" w:eastAsia="Calibri" w:hAnsi="Arial" w:cs="Arial"/>
          <w:color w:val="525252"/>
          <w:lang w:val="ru"/>
        </w:rPr>
        <w:t xml:space="preserve">Переписные листы на бумажных носителях </w:t>
      </w:r>
      <w:r>
        <w:rPr>
          <w:rFonts w:ascii="Arial" w:eastAsia="Calibri" w:hAnsi="Arial" w:cs="Arial"/>
          <w:color w:val="525252"/>
          <w:lang w:val="ru"/>
        </w:rPr>
        <w:t>будут храни</w:t>
      </w:r>
      <w:r w:rsidRPr="0015681C">
        <w:rPr>
          <w:rFonts w:ascii="Arial" w:eastAsia="Calibri" w:hAnsi="Arial" w:cs="Arial"/>
          <w:color w:val="525252"/>
          <w:lang w:val="ru"/>
        </w:rPr>
        <w:t>т</w:t>
      </w:r>
      <w:r>
        <w:rPr>
          <w:rFonts w:ascii="Arial" w:eastAsia="Calibri" w:hAnsi="Arial" w:cs="Arial"/>
          <w:color w:val="525252"/>
          <w:lang w:val="ru"/>
        </w:rPr>
        <w:t>ь</w:t>
      </w:r>
      <w:r w:rsidRPr="0015681C">
        <w:rPr>
          <w:rFonts w:ascii="Arial" w:eastAsia="Calibri" w:hAnsi="Arial" w:cs="Arial"/>
          <w:color w:val="525252"/>
          <w:lang w:val="ru"/>
        </w:rPr>
        <w:t>ся в Росстате</w:t>
      </w:r>
      <w:r>
        <w:rPr>
          <w:rFonts w:ascii="Arial" w:eastAsia="Calibri" w:hAnsi="Arial" w:cs="Arial"/>
          <w:color w:val="525252"/>
          <w:lang w:val="ru"/>
        </w:rPr>
        <w:t xml:space="preserve"> и его территориальных органах</w:t>
      </w:r>
      <w:r w:rsidRPr="0015681C">
        <w:rPr>
          <w:rFonts w:ascii="Arial" w:eastAsia="Calibri" w:hAnsi="Arial" w:cs="Arial"/>
          <w:color w:val="525252"/>
          <w:lang w:val="ru"/>
        </w:rPr>
        <w:t xml:space="preserve"> в течение одного года со дня официального опубликования предварительных итогов</w:t>
      </w:r>
      <w:r>
        <w:rPr>
          <w:rFonts w:ascii="Arial" w:eastAsia="Calibri" w:hAnsi="Arial" w:cs="Arial"/>
          <w:color w:val="525252"/>
          <w:lang w:val="ru"/>
        </w:rPr>
        <w:t xml:space="preserve"> переписи</w:t>
      </w:r>
      <w:r w:rsidRPr="0015681C">
        <w:rPr>
          <w:rFonts w:ascii="Arial" w:eastAsia="Calibri" w:hAnsi="Arial" w:cs="Arial"/>
          <w:color w:val="525252"/>
          <w:lang w:val="ru"/>
        </w:rPr>
        <w:t>, а затем подлежат уничтожению в установленном российским законодательств</w:t>
      </w:r>
      <w:r>
        <w:rPr>
          <w:rFonts w:ascii="Arial" w:eastAsia="Calibri" w:hAnsi="Arial" w:cs="Arial"/>
          <w:color w:val="525252"/>
          <w:lang w:val="ru"/>
        </w:rPr>
        <w:t>ом порядке.</w:t>
      </w:r>
    </w:p>
    <w:p w:rsidR="001042B2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lang w:val="ru"/>
        </w:rPr>
      </w:pPr>
      <w:r w:rsidRPr="0015681C">
        <w:rPr>
          <w:rFonts w:ascii="Arial" w:eastAsia="Calibri" w:hAnsi="Arial" w:cs="Arial"/>
          <w:color w:val="525252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:rsidR="001042B2" w:rsidRPr="00D86117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</w:rPr>
        <w:t xml:space="preserve"> При этом условия хранения,</w:t>
      </w:r>
      <w:r w:rsidRPr="00D86117">
        <w:rPr>
          <w:rFonts w:ascii="Arial" w:eastAsia="Calibri" w:hAnsi="Arial" w:cs="Arial"/>
          <w:color w:val="525252"/>
        </w:rPr>
        <w:t xml:space="preserve"> в соответствии с законодательством РФ</w:t>
      </w:r>
      <w:r>
        <w:rPr>
          <w:rFonts w:ascii="Arial" w:eastAsia="Calibri" w:hAnsi="Arial" w:cs="Arial"/>
          <w:color w:val="525252"/>
        </w:rPr>
        <w:t xml:space="preserve">, должны обеспечивать </w:t>
      </w:r>
      <w:r w:rsidRPr="00D86117">
        <w:rPr>
          <w:rFonts w:ascii="Arial" w:eastAsia="Calibri" w:hAnsi="Arial" w:cs="Arial"/>
          <w:color w:val="525252"/>
        </w:rPr>
        <w:t>пр</w:t>
      </w:r>
      <w:r>
        <w:rPr>
          <w:rFonts w:ascii="Arial" w:eastAsia="Calibri" w:hAnsi="Arial" w:cs="Arial"/>
          <w:color w:val="525252"/>
        </w:rPr>
        <w:t>едотвращение утраты, искажения и подделки информации.</w:t>
      </w:r>
    </w:p>
    <w:p w:rsidR="001042B2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Также в </w:t>
      </w:r>
      <w:proofErr w:type="spellStart"/>
      <w:r>
        <w:rPr>
          <w:rFonts w:ascii="Arial" w:eastAsia="Calibri" w:hAnsi="Arial" w:cs="Arial"/>
          <w:color w:val="525252"/>
        </w:rPr>
        <w:t>Госархиве</w:t>
      </w:r>
      <w:proofErr w:type="spellEnd"/>
      <w:r>
        <w:rPr>
          <w:rFonts w:ascii="Arial" w:eastAsia="Calibri" w:hAnsi="Arial" w:cs="Arial"/>
          <w:color w:val="525252"/>
        </w:rPr>
        <w:t xml:space="preserve"> РФ окажутся в электронном виде итоговые данные переписи. Они поступят на постоянное хранение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:rsidR="001042B2" w:rsidRPr="00D76FE2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Итоговые данные переписи, которая пройдет осенью 2021 года,  будут также оперативно загружены в специальную </w:t>
      </w:r>
      <w:r w:rsidRPr="00D76FE2">
        <w:rPr>
          <w:rFonts w:ascii="Arial" w:eastAsia="Calibri" w:hAnsi="Arial" w:cs="Arial"/>
          <w:bCs/>
          <w:color w:val="525252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</w:rPr>
        <w:t>-платформ</w:t>
      </w:r>
      <w:r>
        <w:rPr>
          <w:rFonts w:ascii="Arial" w:eastAsia="Calibri" w:hAnsi="Arial" w:cs="Arial"/>
          <w:bCs/>
          <w:color w:val="525252"/>
        </w:rPr>
        <w:t>у</w:t>
      </w:r>
      <w:r w:rsidRPr="00D76FE2">
        <w:rPr>
          <w:rFonts w:ascii="Arial" w:eastAsia="Calibri" w:hAnsi="Arial" w:cs="Arial"/>
          <w:bCs/>
          <w:color w:val="525252"/>
        </w:rPr>
        <w:t xml:space="preserve"> — </w:t>
      </w:r>
      <w:r>
        <w:rPr>
          <w:rFonts w:ascii="Arial" w:eastAsia="Calibri" w:hAnsi="Arial" w:cs="Arial"/>
          <w:bCs/>
          <w:color w:val="525252"/>
        </w:rPr>
        <w:t>цифровую</w:t>
      </w:r>
      <w:r w:rsidRPr="00D76FE2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>систему</w:t>
      </w:r>
      <w:r w:rsidRPr="00D76FE2">
        <w:rPr>
          <w:rFonts w:ascii="Arial" w:eastAsia="Calibri" w:hAnsi="Arial" w:cs="Arial"/>
          <w:bCs/>
          <w:color w:val="525252"/>
        </w:rPr>
        <w:t xml:space="preserve"> </w:t>
      </w:r>
      <w:r w:rsidRPr="00D76FE2">
        <w:rPr>
          <w:rFonts w:ascii="Arial" w:eastAsia="Calibri" w:hAnsi="Arial" w:cs="Arial"/>
          <w:bCs/>
          <w:color w:val="525252"/>
        </w:rPr>
        <w:lastRenderedPageBreak/>
        <w:t xml:space="preserve">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</w:rPr>
        <w:t xml:space="preserve"> статданных. </w:t>
      </w:r>
      <w:r>
        <w:rPr>
          <w:rFonts w:ascii="Arial" w:eastAsia="Calibri" w:hAnsi="Arial" w:cs="Arial"/>
          <w:bCs/>
          <w:color w:val="525252"/>
        </w:rPr>
        <w:t xml:space="preserve">Она уже в открытом доступе на сайте Росстата. </w:t>
      </w:r>
    </w:p>
    <w:p w:rsidR="001042B2" w:rsidRPr="00D76FE2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D76FE2">
        <w:rPr>
          <w:rFonts w:ascii="Arial" w:eastAsia="Calibri" w:hAnsi="Arial" w:cs="Arial"/>
          <w:bCs/>
          <w:color w:val="525252"/>
        </w:rPr>
        <w:t xml:space="preserve">Новация </w:t>
      </w:r>
      <w:r>
        <w:rPr>
          <w:rFonts w:ascii="Arial" w:eastAsia="Calibri" w:hAnsi="Arial" w:cs="Arial"/>
          <w:bCs/>
          <w:color w:val="525252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>
        <w:rPr>
          <w:rFonts w:ascii="Arial" w:eastAsia="Calibri" w:hAnsi="Arial" w:cs="Arial"/>
          <w:bCs/>
          <w:color w:val="525252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</w:rPr>
        <w:t>, а  прогнозы  на их  основе —</w:t>
      </w:r>
      <w:r>
        <w:rPr>
          <w:rFonts w:ascii="Arial" w:eastAsia="Calibri" w:hAnsi="Arial" w:cs="Arial"/>
          <w:bCs/>
          <w:color w:val="525252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</w:rPr>
        <w:t xml:space="preserve">. </w:t>
      </w:r>
    </w:p>
    <w:p w:rsidR="001042B2" w:rsidRPr="00D76FE2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76FE2">
        <w:rPr>
          <w:rFonts w:ascii="Arial" w:eastAsia="Calibri" w:hAnsi="Arial" w:cs="Arial"/>
          <w:bCs/>
          <w:color w:val="525252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</w:rPr>
        <w:t xml:space="preserve">-платформу данные содержат актуальные демографические показатели, статистику предприятий, </w:t>
      </w:r>
      <w:proofErr w:type="gramStart"/>
      <w:r w:rsidRPr="00D76FE2">
        <w:rPr>
          <w:rFonts w:ascii="Arial" w:eastAsia="Calibri" w:hAnsi="Arial" w:cs="Arial"/>
          <w:bCs/>
          <w:color w:val="525252"/>
        </w:rPr>
        <w:t>потребительских</w:t>
      </w:r>
      <w:proofErr w:type="gramEnd"/>
      <w:r w:rsidRPr="00D76FE2">
        <w:rPr>
          <w:rFonts w:ascii="Arial" w:eastAsia="Calibri" w:hAnsi="Arial" w:cs="Arial"/>
          <w:bCs/>
          <w:color w:val="525252"/>
        </w:rPr>
        <w:t xml:space="preserve">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>
        <w:rPr>
          <w:rFonts w:ascii="Arial" w:eastAsia="Calibri" w:hAnsi="Arial" w:cs="Arial"/>
          <w:bCs/>
          <w:color w:val="525252"/>
        </w:rPr>
        <w:t>аже непродвинутый пользователь.</w:t>
      </w:r>
    </w:p>
    <w:p w:rsidR="001042B2" w:rsidRPr="00B87141" w:rsidRDefault="001042B2" w:rsidP="001042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76FE2">
        <w:rPr>
          <w:rFonts w:ascii="Arial" w:eastAsia="Calibri" w:hAnsi="Arial" w:cs="Arial"/>
          <w:color w:val="525252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lang w:val="en-US"/>
        </w:rPr>
        <w:t>Word</w:t>
      </w:r>
      <w:r w:rsidRPr="00D76FE2">
        <w:rPr>
          <w:rFonts w:ascii="Arial" w:eastAsia="Calibri" w:hAnsi="Arial" w:cs="Arial"/>
          <w:color w:val="525252"/>
        </w:rPr>
        <w:t xml:space="preserve">, </w:t>
      </w:r>
      <w:r w:rsidRPr="00D76FE2">
        <w:rPr>
          <w:rFonts w:ascii="Arial" w:eastAsia="Calibri" w:hAnsi="Arial" w:cs="Arial"/>
          <w:color w:val="525252"/>
          <w:lang w:val="en-US"/>
        </w:rPr>
        <w:t>PDF</w:t>
      </w:r>
      <w:r w:rsidRPr="00D76FE2">
        <w:rPr>
          <w:rFonts w:ascii="Arial" w:eastAsia="Calibri" w:hAnsi="Arial" w:cs="Arial"/>
          <w:color w:val="525252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>
        <w:rPr>
          <w:rFonts w:ascii="Arial" w:eastAsia="Calibri" w:hAnsi="Arial" w:cs="Arial"/>
          <w:color w:val="525252"/>
        </w:rPr>
        <w:t xml:space="preserve">в 2021 году </w:t>
      </w:r>
      <w:r w:rsidRPr="00D76FE2">
        <w:rPr>
          <w:rFonts w:ascii="Arial" w:eastAsia="Calibri" w:hAnsi="Arial" w:cs="Arial"/>
          <w:color w:val="525252"/>
        </w:rPr>
        <w:t>Всероссийско</w:t>
      </w:r>
      <w:r>
        <w:rPr>
          <w:rFonts w:ascii="Arial" w:eastAsia="Calibri" w:hAnsi="Arial" w:cs="Arial"/>
          <w:color w:val="525252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</w:rPr>
        <w:t xml:space="preserve"> </w:t>
      </w:r>
      <w:r w:rsidRPr="00D76FE2">
        <w:rPr>
          <w:rFonts w:ascii="Arial" w:eastAsia="Calibri" w:hAnsi="Arial" w:cs="Arial"/>
          <w:b/>
          <w:color w:val="525252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</w:rPr>
        <w:t>.</w:t>
      </w:r>
    </w:p>
    <w:p w:rsidR="004053F2" w:rsidRPr="005B7CA0" w:rsidRDefault="004053F2" w:rsidP="0096579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DD" w:rsidRDefault="00AA27DD" w:rsidP="00164B35">
      <w:r>
        <w:separator/>
      </w:r>
    </w:p>
  </w:endnote>
  <w:endnote w:type="continuationSeparator" w:id="0">
    <w:p w:rsidR="00AA27DD" w:rsidRDefault="00AA27D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DD" w:rsidRDefault="00AA27DD" w:rsidP="00164B35">
      <w:r>
        <w:separator/>
      </w:r>
    </w:p>
  </w:footnote>
  <w:footnote w:type="continuationSeparator" w:id="0">
    <w:p w:rsidR="00AA27DD" w:rsidRDefault="00AA27D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1BA5"/>
    <w:rsid w:val="00113B2A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2672/92d969e26a4326c5d02fa79b8f9cf4994ee5633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155EF-EA7C-4744-B153-9D3B4FD9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14</cp:revision>
  <cp:lastPrinted>2021-01-28T10:12:00Z</cp:lastPrinted>
  <dcterms:created xsi:type="dcterms:W3CDTF">2021-01-28T11:00:00Z</dcterms:created>
  <dcterms:modified xsi:type="dcterms:W3CDTF">2021-05-04T05:48:00Z</dcterms:modified>
</cp:coreProperties>
</file>